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26" w:rsidRDefault="00226326" w:rsidP="00E24A4F">
      <w:pPr>
        <w:pBdr>
          <w:bottom w:val="dashed" w:sz="6" w:space="0" w:color="C4C4C3"/>
        </w:pBdr>
        <w:shd w:val="clear" w:color="auto" w:fill="FFFFFF"/>
        <w:spacing w:before="144" w:after="144" w:line="276" w:lineRule="auto"/>
        <w:outlineLvl w:val="0"/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90B9"/>
          <w:kern w:val="36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-539115</wp:posOffset>
            </wp:positionV>
            <wp:extent cx="1809750" cy="904875"/>
            <wp:effectExtent l="0" t="0" r="0" b="9525"/>
            <wp:wrapNone/>
            <wp:docPr id="1" name="Рисунок 1" descr="КАСПИЙСКИЙ ДИАЛОГ_2019_200x100_1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ПИЙСКИЙ ДИАЛОГ_2019_200x100_1 р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06A" w:rsidRPr="00226326" w:rsidRDefault="00226326" w:rsidP="00E24A4F">
      <w:pPr>
        <w:pBdr>
          <w:bottom w:val="dashed" w:sz="6" w:space="0" w:color="C4C4C3"/>
        </w:pBdr>
        <w:shd w:val="clear" w:color="auto" w:fill="FFFFFF"/>
        <w:spacing w:before="144" w:after="144" w:line="276" w:lineRule="auto"/>
        <w:jc w:val="center"/>
        <w:outlineLvl w:val="0"/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</w:pPr>
      <w:r w:rsidRPr="00226326"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  <w:t>Международный экономический форум</w:t>
      </w:r>
      <w:r w:rsidR="00D0506A" w:rsidRPr="00226326"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  <w:t xml:space="preserve"> «Каспийский Диалог</w:t>
      </w:r>
      <w:r w:rsidRPr="00226326"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  <w:t>,2019</w:t>
      </w:r>
      <w:r w:rsidR="00D0506A" w:rsidRPr="00226326">
        <w:rPr>
          <w:rFonts w:ascii="Georgia" w:eastAsia="Times New Roman" w:hAnsi="Georgia" w:cs="Times New Roman"/>
          <w:b/>
          <w:bCs/>
          <w:color w:val="0090B9"/>
          <w:kern w:val="36"/>
          <w:sz w:val="36"/>
          <w:szCs w:val="36"/>
          <w:u w:val="single"/>
          <w:lang w:eastAsia="ru-RU"/>
        </w:rPr>
        <w:t>».</w:t>
      </w:r>
    </w:p>
    <w:p w:rsidR="00226326" w:rsidRPr="00575CDC" w:rsidRDefault="00D0506A" w:rsidP="000B2429">
      <w:pPr>
        <w:pBdr>
          <w:bottom w:val="dashed" w:sz="6" w:space="0" w:color="C4C4C3"/>
        </w:pBdr>
        <w:shd w:val="clear" w:color="auto" w:fill="FFFFFF"/>
        <w:spacing w:before="144" w:after="144" w:line="276" w:lineRule="auto"/>
        <w:ind w:firstLine="708"/>
        <w:jc w:val="both"/>
        <w:outlineLvl w:val="0"/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</w:pPr>
      <w:r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 xml:space="preserve">27 ноября 2019 года в Москве </w:t>
      </w:r>
      <w:r w:rsidR="00226326"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</w:rPr>
        <w:t xml:space="preserve">в </w:t>
      </w:r>
      <w:proofErr w:type="spellStart"/>
      <w:r w:rsidR="00226326"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</w:rPr>
        <w:t>конференц</w:t>
      </w:r>
      <w:proofErr w:type="spellEnd"/>
      <w:r w:rsidR="00226326"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</w:rPr>
        <w:t xml:space="preserve"> зале </w:t>
      </w:r>
      <w:r w:rsidR="00226326" w:rsidRPr="00575CDC">
        <w:rPr>
          <w:rFonts w:ascii="Verdana" w:hAnsi="Verdana" w:cs="Helvetica"/>
          <w:bCs/>
          <w:color w:val="002060"/>
          <w:kern w:val="36"/>
          <w:sz w:val="20"/>
          <w:szCs w:val="20"/>
        </w:rPr>
        <w:t xml:space="preserve">Института проблем экологии и эволюции им. А.Н. </w:t>
      </w:r>
      <w:proofErr w:type="spellStart"/>
      <w:r w:rsidR="00226326" w:rsidRPr="00575CDC">
        <w:rPr>
          <w:rFonts w:ascii="Verdana" w:hAnsi="Verdana" w:cs="Helvetica"/>
          <w:bCs/>
          <w:color w:val="002060"/>
          <w:kern w:val="36"/>
          <w:sz w:val="20"/>
          <w:szCs w:val="20"/>
        </w:rPr>
        <w:t>Северцова</w:t>
      </w:r>
      <w:proofErr w:type="spellEnd"/>
      <w:r w:rsidR="00226326" w:rsidRPr="00575CDC">
        <w:rPr>
          <w:rFonts w:ascii="Verdana" w:hAnsi="Verdana" w:cs="Helvetica"/>
          <w:bCs/>
          <w:color w:val="002060"/>
          <w:kern w:val="36"/>
          <w:sz w:val="20"/>
          <w:szCs w:val="20"/>
        </w:rPr>
        <w:t xml:space="preserve"> РАН (Ленинский пр., дом 33) планируется проведение 12-го Международного Экономического Форума «Каспийский диалог,2019» (далее- МЭФ «Каспийский диалог,2019»). </w:t>
      </w:r>
      <w:r w:rsidR="00226326"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>Организатор Форума: Совет «Наука и Инновации Каспия». </w:t>
      </w:r>
    </w:p>
    <w:p w:rsidR="000B2429" w:rsidRPr="000B2429" w:rsidRDefault="000B2429" w:rsidP="000B2429">
      <w:pPr>
        <w:pStyle w:val="HTML"/>
        <w:shd w:val="clear" w:color="auto" w:fill="FFFFFF"/>
        <w:jc w:val="both"/>
        <w:rPr>
          <w:rFonts w:ascii="Verdana" w:hAnsi="Verdana" w:cs="Helvetica"/>
          <w:bCs/>
          <w:color w:val="002060"/>
          <w:kern w:val="36"/>
        </w:rPr>
      </w:pPr>
      <w:r>
        <w:rPr>
          <w:rFonts w:ascii="Verdana" w:hAnsi="Verdana" w:cs="Helvetica"/>
          <w:bCs/>
          <w:color w:val="002060"/>
          <w:kern w:val="36"/>
        </w:rPr>
        <w:tab/>
      </w:r>
      <w:r w:rsidR="00226326" w:rsidRPr="00575CDC">
        <w:rPr>
          <w:rFonts w:ascii="Verdana" w:hAnsi="Verdana" w:cs="Helvetica"/>
          <w:bCs/>
          <w:color w:val="002060"/>
          <w:kern w:val="36"/>
        </w:rPr>
        <w:t xml:space="preserve">МЭФ «Каспийский диалог» проводится </w:t>
      </w:r>
      <w:r w:rsidR="00226326" w:rsidRPr="000B2429">
        <w:rPr>
          <w:rFonts w:ascii="Verdana" w:hAnsi="Verdana" w:cs="Helvetica"/>
          <w:bCs/>
          <w:color w:val="002060"/>
          <w:kern w:val="36"/>
        </w:rPr>
        <w:t xml:space="preserve">ежегодно при поддержке и при активном участии МИД России, Минприроды России, Минэнерго России, Минэкономразвития России, </w:t>
      </w:r>
      <w:proofErr w:type="spellStart"/>
      <w:r w:rsidR="00226326" w:rsidRPr="000B2429">
        <w:rPr>
          <w:rFonts w:ascii="Verdana" w:hAnsi="Verdana" w:cs="Helvetica"/>
          <w:bCs/>
          <w:color w:val="002060"/>
          <w:kern w:val="36"/>
        </w:rPr>
        <w:t>Россотрудничества</w:t>
      </w:r>
      <w:proofErr w:type="spellEnd"/>
      <w:r w:rsidR="00226326" w:rsidRPr="000B2429">
        <w:rPr>
          <w:rFonts w:ascii="Verdana" w:hAnsi="Verdana" w:cs="Helvetica"/>
          <w:bCs/>
          <w:color w:val="002060"/>
          <w:kern w:val="36"/>
        </w:rPr>
        <w:t xml:space="preserve">, Ростуризма, РАН и ТПП России.   </w:t>
      </w:r>
    </w:p>
    <w:p w:rsidR="00E24A4F" w:rsidRPr="000B2429" w:rsidRDefault="000B2429" w:rsidP="000B2429">
      <w:pPr>
        <w:pStyle w:val="HTML"/>
        <w:shd w:val="clear" w:color="auto" w:fill="FFFFFF"/>
        <w:jc w:val="both"/>
        <w:rPr>
          <w:rFonts w:ascii="Verdana" w:hAnsi="Verdana" w:cs="Helvetica"/>
          <w:bCs/>
          <w:color w:val="002060"/>
          <w:kern w:val="36"/>
        </w:rPr>
      </w:pPr>
      <w:r w:rsidRPr="000B2429">
        <w:rPr>
          <w:rFonts w:ascii="Verdana" w:hAnsi="Verdana" w:cs="Helvetica"/>
          <w:bCs/>
          <w:color w:val="002060"/>
          <w:kern w:val="36"/>
        </w:rPr>
        <w:tab/>
      </w:r>
      <w:r w:rsidR="00575CDC" w:rsidRPr="000B2429">
        <w:rPr>
          <w:rFonts w:ascii="Verdana" w:hAnsi="Verdana" w:cs="Helvetica"/>
          <w:bCs/>
          <w:color w:val="002060"/>
          <w:kern w:val="36"/>
        </w:rPr>
        <w:t>Информационные</w:t>
      </w:r>
      <w:r w:rsidR="00226326" w:rsidRPr="000B2429">
        <w:rPr>
          <w:rFonts w:ascii="Verdana" w:hAnsi="Verdana" w:cs="Helvetica"/>
          <w:bCs/>
          <w:color w:val="002060"/>
          <w:kern w:val="36"/>
        </w:rPr>
        <w:t xml:space="preserve"> партнер</w:t>
      </w:r>
      <w:r w:rsidR="00575CDC" w:rsidRPr="000B2429">
        <w:rPr>
          <w:rFonts w:ascii="Verdana" w:hAnsi="Verdana" w:cs="Helvetica"/>
          <w:bCs/>
          <w:color w:val="002060"/>
          <w:kern w:val="36"/>
        </w:rPr>
        <w:t>ы</w:t>
      </w:r>
      <w:r w:rsidR="00226326" w:rsidRPr="000B2429">
        <w:rPr>
          <w:rFonts w:ascii="Verdana" w:hAnsi="Verdana" w:cs="Helvetica"/>
          <w:bCs/>
          <w:color w:val="002060"/>
          <w:kern w:val="36"/>
        </w:rPr>
        <w:t xml:space="preserve"> МЭФ «Каспи</w:t>
      </w:r>
      <w:r w:rsidR="00575CDC" w:rsidRPr="000B2429">
        <w:rPr>
          <w:rFonts w:ascii="Verdana" w:hAnsi="Verdana" w:cs="Helvetica"/>
          <w:bCs/>
          <w:color w:val="002060"/>
          <w:kern w:val="36"/>
        </w:rPr>
        <w:t>йский диалог,2019»:</w:t>
      </w:r>
      <w:r w:rsidR="00226326" w:rsidRPr="000B2429">
        <w:rPr>
          <w:rFonts w:ascii="Verdana" w:hAnsi="Verdana" w:cs="Helvetica"/>
          <w:bCs/>
          <w:color w:val="002060"/>
          <w:kern w:val="36"/>
        </w:rPr>
        <w:t xml:space="preserve"> депутатская группа Госдумы ФС РФ по связям с Парламентом Азербайджанской Республики</w:t>
      </w:r>
      <w:r w:rsidR="00575CDC" w:rsidRPr="000B2429">
        <w:rPr>
          <w:rFonts w:ascii="Verdana" w:hAnsi="Verdana" w:cs="Helvetica"/>
          <w:bCs/>
          <w:color w:val="002060"/>
          <w:kern w:val="36"/>
        </w:rPr>
        <w:t>, АНО «Равноправие», Журнал "СФЕРА. Нефть и Газ»,</w:t>
      </w:r>
      <w:r w:rsidR="00575CDC" w:rsidRPr="000B2429">
        <w:rPr>
          <w:rFonts w:ascii="Verdana" w:hAnsi="Verdana"/>
          <w:color w:val="002060"/>
        </w:rPr>
        <w:t xml:space="preserve"> журнал "Экологический вестник России», «Строительная орбита», </w:t>
      </w:r>
      <w:r w:rsidRPr="000B2429">
        <w:rPr>
          <w:rFonts w:ascii="Verdana" w:hAnsi="Verdana"/>
          <w:color w:val="002060"/>
        </w:rPr>
        <w:t>научный журнал «</w:t>
      </w:r>
      <w:r w:rsidR="00575CDC" w:rsidRPr="000B2429">
        <w:rPr>
          <w:rFonts w:ascii="Verdana" w:hAnsi="Verdana"/>
          <w:color w:val="002060"/>
        </w:rPr>
        <w:t>Т-</w:t>
      </w:r>
      <w:proofErr w:type="spellStart"/>
      <w:r w:rsidR="00575CDC" w:rsidRPr="000B2429">
        <w:rPr>
          <w:rFonts w:ascii="Verdana" w:hAnsi="Verdana"/>
          <w:color w:val="002060"/>
        </w:rPr>
        <w:t>Соm</w:t>
      </w:r>
      <w:r w:rsidRPr="000B2429">
        <w:rPr>
          <w:rFonts w:ascii="Verdana" w:hAnsi="Verdana"/>
          <w:color w:val="002060"/>
        </w:rPr>
        <w:t>m</w:t>
      </w:r>
      <w:proofErr w:type="spellEnd"/>
      <w:r w:rsidRPr="000B2429">
        <w:rPr>
          <w:rFonts w:ascii="Verdana" w:hAnsi="Verdana"/>
          <w:color w:val="002060"/>
        </w:rPr>
        <w:t xml:space="preserve">. </w:t>
      </w:r>
      <w:proofErr w:type="spellStart"/>
      <w:r w:rsidRPr="000B2429">
        <w:rPr>
          <w:rFonts w:ascii="Verdana" w:hAnsi="Verdana"/>
          <w:color w:val="002060"/>
        </w:rPr>
        <w:t>Телекоммуникации&amp;Транспорт</w:t>
      </w:r>
      <w:proofErr w:type="spellEnd"/>
      <w:r w:rsidRPr="000B2429">
        <w:rPr>
          <w:rFonts w:ascii="Verdana" w:hAnsi="Verdana"/>
          <w:color w:val="002060"/>
        </w:rPr>
        <w:t>»</w:t>
      </w:r>
      <w:r>
        <w:rPr>
          <w:rFonts w:ascii="Verdana" w:hAnsi="Verdana"/>
          <w:color w:val="002060"/>
        </w:rPr>
        <w:t>, газета «Промышленный еженедельник», журнал «Нефтегазопромысловый инжиниринг»</w:t>
      </w:r>
      <w:r w:rsidR="00226326" w:rsidRPr="000B2429">
        <w:rPr>
          <w:rFonts w:ascii="Verdana" w:hAnsi="Verdana" w:cs="Helvetica"/>
          <w:bCs/>
          <w:color w:val="002060"/>
          <w:kern w:val="36"/>
        </w:rPr>
        <w:t>.</w:t>
      </w:r>
    </w:p>
    <w:p w:rsidR="00D0506A" w:rsidRPr="00575CDC" w:rsidRDefault="00D0506A" w:rsidP="000B2429">
      <w:pPr>
        <w:pBdr>
          <w:bottom w:val="dashed" w:sz="6" w:space="0" w:color="C4C4C3"/>
        </w:pBdr>
        <w:shd w:val="clear" w:color="auto" w:fill="FFFFFF"/>
        <w:spacing w:before="144" w:after="144" w:line="276" w:lineRule="auto"/>
        <w:ind w:firstLine="708"/>
        <w:jc w:val="both"/>
        <w:outlineLvl w:val="0"/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</w:pPr>
      <w:r w:rsidRPr="000B2429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>Цель Форума – развитие международного сотрудничества в исследовании, оценке и освоении ресурсов Каспийского моря, мониторинге и совместном преодолении природных, техногенных и геологических рисков, а также поиск путей по сохранению</w:t>
      </w:r>
      <w:r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 xml:space="preserve"> и воспроизводству биологических ресурсов Каспия.</w:t>
      </w:r>
    </w:p>
    <w:p w:rsidR="00E24A4F" w:rsidRPr="00575CDC" w:rsidRDefault="00D0506A" w:rsidP="00E24A4F">
      <w:pPr>
        <w:pBdr>
          <w:bottom w:val="dashed" w:sz="6" w:space="0" w:color="C4C4C3"/>
        </w:pBdr>
        <w:shd w:val="clear" w:color="auto" w:fill="FFFFFF"/>
        <w:spacing w:before="144" w:after="360" w:line="276" w:lineRule="auto"/>
        <w:ind w:firstLine="708"/>
        <w:jc w:val="both"/>
        <w:outlineLvl w:val="0"/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</w:pPr>
      <w:r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>После состоявшегося подписания в августе 2018 года в Актау главами государств «Каспийской пятерки» Конвенции о правовом статусе Каспийского моря и открылись дополнительные перспективы развития новых направлений международного сотрудничества в регионе.</w:t>
      </w:r>
    </w:p>
    <w:p w:rsidR="00D0506A" w:rsidRPr="00575CDC" w:rsidRDefault="00D0506A" w:rsidP="00E24A4F">
      <w:pPr>
        <w:pBdr>
          <w:bottom w:val="dashed" w:sz="6" w:space="0" w:color="C4C4C3"/>
        </w:pBdr>
        <w:shd w:val="clear" w:color="auto" w:fill="FFFFFF"/>
        <w:spacing w:before="144" w:after="360" w:line="276" w:lineRule="auto"/>
        <w:ind w:firstLine="708"/>
        <w:jc w:val="both"/>
        <w:outlineLvl w:val="0"/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</w:pPr>
      <w:r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 xml:space="preserve">Центральным мероприятием 12-го Форума «Каспийский диалог,2019» станет </w:t>
      </w:r>
      <w:r w:rsidR="00226326"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>к</w:t>
      </w:r>
      <w:r w:rsidRPr="00575CDC">
        <w:rPr>
          <w:rFonts w:ascii="Verdana" w:eastAsia="Times New Roman" w:hAnsi="Verdana" w:cs="Helvetica"/>
          <w:bCs/>
          <w:color w:val="002060"/>
          <w:kern w:val="36"/>
          <w:sz w:val="20"/>
          <w:szCs w:val="20"/>
          <w:lang w:eastAsia="ru-RU"/>
        </w:rPr>
        <w:t>онференция «Инновации в защиту Каспия».</w:t>
      </w:r>
    </w:p>
    <w:p w:rsidR="00226326" w:rsidRPr="00BB3112" w:rsidRDefault="00D0506A" w:rsidP="005D2C7A">
      <w:pPr>
        <w:pBdr>
          <w:bottom w:val="dashed" w:sz="6" w:space="0" w:color="C4C4C3"/>
        </w:pBdr>
        <w:shd w:val="clear" w:color="auto" w:fill="FFFFFF"/>
        <w:spacing w:before="144" w:after="144" w:line="276" w:lineRule="auto"/>
        <w:ind w:firstLine="708"/>
        <w:jc w:val="center"/>
        <w:outlineLvl w:val="0"/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</w:pPr>
      <w:r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Приглашаем все заинтересованные организации принять участие в мероприятиях Форума.</w:t>
      </w:r>
    </w:p>
    <w:p w:rsidR="0006181C" w:rsidRDefault="00B013A1" w:rsidP="00E24A4F">
      <w:pPr>
        <w:pBdr>
          <w:bottom w:val="dashed" w:sz="6" w:space="31" w:color="C4C4C3"/>
        </w:pBdr>
        <w:shd w:val="clear" w:color="auto" w:fill="FFFFFF"/>
        <w:spacing w:before="240" w:after="240" w:line="276" w:lineRule="auto"/>
        <w:jc w:val="center"/>
        <w:outlineLvl w:val="1"/>
      </w:pPr>
      <w:r>
        <w:rPr>
          <w:rFonts w:ascii="Verdana" w:eastAsia="Times New Roman" w:hAnsi="Verdana" w:cs="Helvetica"/>
          <w:bCs/>
          <w:noProof/>
          <w:color w:val="1F3864" w:themeColor="accent5" w:themeShade="80"/>
          <w:kern w:val="36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E4BA74" wp14:editId="22D1BE52">
            <wp:simplePos x="0" y="0"/>
            <wp:positionH relativeFrom="column">
              <wp:posOffset>-270510</wp:posOffset>
            </wp:positionH>
            <wp:positionV relativeFrom="paragraph">
              <wp:posOffset>935355</wp:posOffset>
            </wp:positionV>
            <wp:extent cx="2712720" cy="20364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Дополнительная информация по тел</w:t>
      </w:r>
      <w:bookmarkStart w:id="0" w:name="_GoBack"/>
      <w:bookmarkEnd w:id="0"/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 xml:space="preserve">ефонам: +79161319059, +7(916)8677462, 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val="en-US" w:eastAsia="ru-RU"/>
        </w:rPr>
        <w:t>e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-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val="en-US" w:eastAsia="ru-RU"/>
        </w:rPr>
        <w:t>mail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 xml:space="preserve">: </w:t>
      </w:r>
      <w:hyperlink r:id="rId8" w:history="1"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caspiancouncil</w:t>
        </w:r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eastAsia="ru-RU"/>
          </w:rPr>
          <w:t>@</w:t>
        </w:r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mail</w:t>
        </w:r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eastAsia="ru-RU"/>
          </w:rPr>
          <w:t>.</w:t>
        </w:r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ru</w:t>
        </w:r>
      </w:hyperlink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 xml:space="preserve">, 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val="en-US" w:eastAsia="ru-RU"/>
        </w:rPr>
        <w:t>ndlevshina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@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val="en-US" w:eastAsia="ru-RU"/>
        </w:rPr>
        <w:t>mail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.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val="en-US" w:eastAsia="ru-RU"/>
        </w:rPr>
        <w:t>ru</w:t>
      </w:r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 xml:space="preserve">,  </w:t>
      </w:r>
      <w:hyperlink r:id="rId9" w:history="1"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www</w:t>
        </w:r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eastAsia="ru-RU"/>
          </w:rPr>
          <w:t>.</w:t>
        </w:r>
        <w:proofErr w:type="spellStart"/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caspiansovet</w:t>
        </w:r>
        <w:proofErr w:type="spellEnd"/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eastAsia="ru-RU"/>
          </w:rPr>
          <w:t>.</w:t>
        </w:r>
        <w:proofErr w:type="spellStart"/>
        <w:r w:rsidR="00226326" w:rsidRPr="00BB3112">
          <w:rPr>
            <w:rStyle w:val="a4"/>
            <w:rFonts w:ascii="Verdana" w:eastAsia="Times New Roman" w:hAnsi="Verdana" w:cs="Helvetica"/>
            <w:bCs/>
            <w:color w:val="023160" w:themeColor="hyperlink" w:themeShade="80"/>
            <w:kern w:val="36"/>
            <w:sz w:val="20"/>
            <w:szCs w:val="20"/>
            <w:lang w:val="en-US" w:eastAsia="ru-RU"/>
          </w:rPr>
          <w:t>ru</w:t>
        </w:r>
        <w:proofErr w:type="spellEnd"/>
      </w:hyperlink>
      <w:r w:rsidR="00226326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 xml:space="preserve"> .</w:t>
      </w:r>
      <w:r w:rsidR="00D0506A" w:rsidRPr="00BB3112">
        <w:rPr>
          <w:rFonts w:ascii="Verdana" w:eastAsia="Times New Roman" w:hAnsi="Verdana" w:cs="Helvetica"/>
          <w:bCs/>
          <w:color w:val="1F3864" w:themeColor="accent5" w:themeShade="80"/>
          <w:kern w:val="36"/>
          <w:sz w:val="20"/>
          <w:szCs w:val="20"/>
          <w:lang w:eastAsia="ru-RU"/>
        </w:rPr>
        <w:t> </w:t>
      </w:r>
      <w:r w:rsidR="00226326" w:rsidRPr="00BB3112">
        <w:t xml:space="preserve"> </w:t>
      </w:r>
    </w:p>
    <w:p w:rsidR="00B013A1" w:rsidRPr="00BB3112" w:rsidRDefault="00B013A1" w:rsidP="00E24A4F">
      <w:pPr>
        <w:pBdr>
          <w:bottom w:val="dashed" w:sz="6" w:space="31" w:color="C4C4C3"/>
        </w:pBdr>
        <w:shd w:val="clear" w:color="auto" w:fill="FFFFFF"/>
        <w:spacing w:before="240" w:after="240" w:line="276" w:lineRule="auto"/>
        <w:jc w:val="center"/>
        <w:outlineLvl w:val="1"/>
      </w:pPr>
      <w:r w:rsidRPr="00B013A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2425064</wp:posOffset>
            </wp:positionH>
            <wp:positionV relativeFrom="paragraph">
              <wp:posOffset>376555</wp:posOffset>
            </wp:positionV>
            <wp:extent cx="3038861" cy="2026920"/>
            <wp:effectExtent l="0" t="0" r="9525" b="0"/>
            <wp:wrapNone/>
            <wp:docPr id="3" name="Рисунок 3" descr="C:\Users\Нина\Documents\КАСПИЙ 2017\ФОТО\kaspiyskiy-dialog-201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cuments\КАСПИЙ 2017\ФОТО\kaspiyskiy-dialog-2017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76" cy="20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3A1" w:rsidRPr="00BB31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F8" w:rsidRDefault="00453EF8" w:rsidP="00E24A4F">
      <w:pPr>
        <w:spacing w:after="0" w:line="240" w:lineRule="auto"/>
      </w:pPr>
      <w:r>
        <w:separator/>
      </w:r>
    </w:p>
  </w:endnote>
  <w:endnote w:type="continuationSeparator" w:id="0">
    <w:p w:rsidR="00453EF8" w:rsidRDefault="00453EF8" w:rsidP="00E2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2" w:rsidRDefault="00BB3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F" w:rsidRDefault="00E24A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2" w:rsidRDefault="00BB31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F8" w:rsidRDefault="00453EF8" w:rsidP="00E24A4F">
      <w:pPr>
        <w:spacing w:after="0" w:line="240" w:lineRule="auto"/>
      </w:pPr>
      <w:r>
        <w:separator/>
      </w:r>
    </w:p>
  </w:footnote>
  <w:footnote w:type="continuationSeparator" w:id="0">
    <w:p w:rsidR="00453EF8" w:rsidRDefault="00453EF8" w:rsidP="00E2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2" w:rsidRDefault="00BB31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2" w:rsidRDefault="00BB31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12" w:rsidRDefault="00BB31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4"/>
    <w:rsid w:val="00095913"/>
    <w:rsid w:val="000B2429"/>
    <w:rsid w:val="000D1E59"/>
    <w:rsid w:val="00226326"/>
    <w:rsid w:val="00453EF8"/>
    <w:rsid w:val="004A0356"/>
    <w:rsid w:val="00575CDC"/>
    <w:rsid w:val="005D2C7A"/>
    <w:rsid w:val="00B013A1"/>
    <w:rsid w:val="00BB3112"/>
    <w:rsid w:val="00D0506A"/>
    <w:rsid w:val="00E24A4F"/>
    <w:rsid w:val="00F7464E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DF20"/>
  <w15:chartTrackingRefBased/>
  <w15:docId w15:val="{BA3632F3-6CB4-4EA2-AD79-C715E9C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26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263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A4F"/>
  </w:style>
  <w:style w:type="paragraph" w:styleId="a7">
    <w:name w:val="footer"/>
    <w:basedOn w:val="a"/>
    <w:link w:val="a8"/>
    <w:uiPriority w:val="99"/>
    <w:unhideWhenUsed/>
    <w:rsid w:val="00E2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A4F"/>
  </w:style>
  <w:style w:type="paragraph" w:styleId="HTML">
    <w:name w:val="HTML Preformatted"/>
    <w:basedOn w:val="a"/>
    <w:link w:val="HTML0"/>
    <w:uiPriority w:val="99"/>
    <w:unhideWhenUsed/>
    <w:rsid w:val="0057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C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iansovet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caspiansov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7</cp:revision>
  <dcterms:created xsi:type="dcterms:W3CDTF">2019-10-17T11:33:00Z</dcterms:created>
  <dcterms:modified xsi:type="dcterms:W3CDTF">2019-10-17T12:02:00Z</dcterms:modified>
</cp:coreProperties>
</file>